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04284A" w14:textId="77777777" w:rsidR="00CC22CC" w:rsidRDefault="00CC22CC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428A66AB" w14:textId="77777777" w:rsidR="00CC22CC" w:rsidRDefault="00233029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</w:rPr>
        <w:t>SGA</w:t>
      </w:r>
      <w:r>
        <w:rPr>
          <w:rFonts w:ascii="Arial" w:eastAsia="Arial" w:hAnsi="Arial" w:cs="Arial"/>
          <w:b/>
          <w:color w:val="000000"/>
        </w:rPr>
        <w:t>- 00</w:t>
      </w:r>
      <w:r>
        <w:rPr>
          <w:rFonts w:ascii="Arial" w:eastAsia="Arial" w:hAnsi="Arial" w:cs="Arial"/>
          <w:b/>
        </w:rPr>
        <w:t>X</w:t>
      </w:r>
      <w:r>
        <w:rPr>
          <w:rFonts w:ascii="Arial" w:eastAsia="Arial" w:hAnsi="Arial" w:cs="Arial"/>
          <w:b/>
          <w:color w:val="000000"/>
        </w:rPr>
        <w:t xml:space="preserve"> PROCEDIM</w:t>
      </w:r>
      <w:r>
        <w:rPr>
          <w:rFonts w:ascii="Arial" w:eastAsia="Arial" w:hAnsi="Arial" w:cs="Arial"/>
          <w:b/>
        </w:rPr>
        <w:t>IENTO DE INVESTIGACIÓN DE EMERGENCIAS AMBIENTALES</w:t>
      </w:r>
    </w:p>
    <w:p w14:paraId="5291790C" w14:textId="77777777" w:rsidR="00CC22CC" w:rsidRDefault="00CC22CC"/>
    <w:tbl>
      <w:tblPr>
        <w:tblStyle w:val="a5"/>
        <w:tblW w:w="963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30"/>
        <w:gridCol w:w="6585"/>
        <w:gridCol w:w="1515"/>
      </w:tblGrid>
      <w:tr w:rsidR="00233029" w14:paraId="200D1E85" w14:textId="77777777" w:rsidTr="00251D4F">
        <w:trPr>
          <w:jc w:val="center"/>
        </w:trPr>
        <w:tc>
          <w:tcPr>
            <w:tcW w:w="9630" w:type="dxa"/>
            <w:gridSpan w:val="3"/>
            <w:shd w:val="clear" w:color="auto" w:fill="E0E0E0"/>
            <w:vAlign w:val="center"/>
          </w:tcPr>
          <w:p w14:paraId="7455F10B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  <w:t>CUADRO DE REVISIONES</w:t>
            </w:r>
          </w:p>
        </w:tc>
      </w:tr>
      <w:tr w:rsidR="00233029" w14:paraId="4078BEB2" w14:textId="77777777" w:rsidTr="00251D4F">
        <w:trPr>
          <w:cantSplit/>
          <w:jc w:val="center"/>
        </w:trPr>
        <w:tc>
          <w:tcPr>
            <w:tcW w:w="1530" w:type="dxa"/>
            <w:vAlign w:val="center"/>
          </w:tcPr>
          <w:p w14:paraId="3258A0F8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REVISIÓN</w:t>
            </w:r>
          </w:p>
        </w:tc>
        <w:tc>
          <w:tcPr>
            <w:tcW w:w="6585" w:type="dxa"/>
            <w:vAlign w:val="center"/>
          </w:tcPr>
          <w:p w14:paraId="0D241CF8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</w:t>
            </w:r>
          </w:p>
        </w:tc>
        <w:tc>
          <w:tcPr>
            <w:tcW w:w="1515" w:type="dxa"/>
            <w:vAlign w:val="center"/>
          </w:tcPr>
          <w:p w14:paraId="3D780586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jc w:val="center"/>
              <w:rPr>
                <w:rFonts w:ascii="Arial" w:eastAsia="Arial" w:hAnsi="Arial" w:cs="Arial"/>
                <w:b/>
                <w:smallCaps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FECHA</w:t>
            </w:r>
          </w:p>
        </w:tc>
      </w:tr>
      <w:tr w:rsidR="00233029" w14:paraId="3A33ABF7" w14:textId="77777777" w:rsidTr="00251D4F">
        <w:trPr>
          <w:cantSplit/>
          <w:jc w:val="center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388468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00</w:t>
            </w:r>
          </w:p>
        </w:tc>
        <w:tc>
          <w:tcPr>
            <w:tcW w:w="6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3C9080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Creación del documento</w:t>
            </w: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0806F1E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27/12/2024</w:t>
            </w:r>
          </w:p>
        </w:tc>
      </w:tr>
      <w:tr w:rsidR="00233029" w14:paraId="109F151C" w14:textId="77777777" w:rsidTr="00251D4F">
        <w:trPr>
          <w:cantSplit/>
          <w:jc w:val="center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58E2F1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6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C072AF1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072EE6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233029" w14:paraId="023CEFAF" w14:textId="77777777" w:rsidTr="00251D4F">
        <w:trPr>
          <w:cantSplit/>
          <w:jc w:val="center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987B2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6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D79E2B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DB9DAF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233029" w14:paraId="4B46401D" w14:textId="77777777" w:rsidTr="00251D4F">
        <w:trPr>
          <w:cantSplit/>
          <w:jc w:val="center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C3CD62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6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AB2D60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F8A7B2" w14:textId="77777777" w:rsidR="00233029" w:rsidRDefault="00233029" w:rsidP="00251D4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  <w:tab w:val="left" w:pos="204"/>
              </w:tabs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7568EA51" w14:textId="77777777" w:rsidR="00233029" w:rsidRDefault="00233029"/>
    <w:p w14:paraId="65E5A27A" w14:textId="77777777" w:rsidR="00233029" w:rsidRDefault="00233029"/>
    <w:p w14:paraId="7DB612A8" w14:textId="77777777" w:rsidR="00233029" w:rsidRDefault="00233029"/>
    <w:p w14:paraId="2E95B958" w14:textId="77777777" w:rsidR="00233029" w:rsidRDefault="00233029"/>
    <w:p w14:paraId="1B0559E8" w14:textId="77777777" w:rsidR="00233029" w:rsidRDefault="00233029"/>
    <w:p w14:paraId="1B75180F" w14:textId="77777777" w:rsidR="00233029" w:rsidRDefault="00233029"/>
    <w:p w14:paraId="1525EA40" w14:textId="77777777" w:rsidR="00233029" w:rsidRDefault="00233029"/>
    <w:p w14:paraId="70CCC157" w14:textId="77777777" w:rsidR="00233029" w:rsidRDefault="00233029"/>
    <w:p w14:paraId="0BD2DDF7" w14:textId="77777777" w:rsidR="00233029" w:rsidRDefault="00233029"/>
    <w:p w14:paraId="3828EA5B" w14:textId="77777777" w:rsidR="00233029" w:rsidRDefault="00233029"/>
    <w:p w14:paraId="42AB2B29" w14:textId="77777777" w:rsidR="00233029" w:rsidRDefault="00233029"/>
    <w:p w14:paraId="1000BA4C" w14:textId="77777777" w:rsidR="00233029" w:rsidRDefault="00233029"/>
    <w:p w14:paraId="68C4E424" w14:textId="77777777" w:rsidR="00233029" w:rsidRDefault="00233029"/>
    <w:p w14:paraId="6498A8E1" w14:textId="77777777" w:rsidR="00233029" w:rsidRDefault="00233029"/>
    <w:p w14:paraId="7209544A" w14:textId="77777777" w:rsidR="00233029" w:rsidRDefault="00233029"/>
    <w:p w14:paraId="1CE24024" w14:textId="77777777" w:rsidR="00233029" w:rsidRDefault="00233029"/>
    <w:p w14:paraId="18CCBE61" w14:textId="77777777" w:rsidR="00233029" w:rsidRDefault="00233029"/>
    <w:p w14:paraId="63BCA3FA" w14:textId="77777777" w:rsidR="00233029" w:rsidRDefault="00233029"/>
    <w:p w14:paraId="261377D0" w14:textId="77777777" w:rsidR="00233029" w:rsidRDefault="00233029"/>
    <w:tbl>
      <w:tblPr>
        <w:tblStyle w:val="a6"/>
        <w:tblW w:w="936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390"/>
        <w:gridCol w:w="3375"/>
        <w:gridCol w:w="2595"/>
      </w:tblGrid>
      <w:tr w:rsidR="00233029" w14:paraId="3CEBC5B4" w14:textId="77777777" w:rsidTr="00251D4F">
        <w:trPr>
          <w:trHeight w:val="300"/>
        </w:trPr>
        <w:tc>
          <w:tcPr>
            <w:tcW w:w="9360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7E7A8275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AUTORIZACIONES</w:t>
            </w:r>
          </w:p>
        </w:tc>
      </w:tr>
      <w:tr w:rsidR="00233029" w14:paraId="6C22822A" w14:textId="77777777" w:rsidTr="00251D4F">
        <w:trPr>
          <w:trHeight w:val="1125"/>
        </w:trPr>
        <w:tc>
          <w:tcPr>
            <w:tcW w:w="339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C0C6654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ELABORADO POR:</w:t>
            </w:r>
          </w:p>
          <w:p w14:paraId="42BE797C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20476324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240"/>
              <w:rPr>
                <w:rFonts w:ascii="Arial" w:eastAsia="Arial" w:hAnsi="Arial" w:cs="Arial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Fecha :</w:t>
            </w:r>
            <w:proofErr w:type="gramEnd"/>
          </w:p>
        </w:tc>
        <w:tc>
          <w:tcPr>
            <w:tcW w:w="337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6DB30E6D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REVISADO POR:</w:t>
            </w:r>
          </w:p>
          <w:p w14:paraId="093D6E34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14B96515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240"/>
              <w:rPr>
                <w:rFonts w:ascii="Arial" w:eastAsia="Arial" w:hAnsi="Arial" w:cs="Arial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Fecha :</w:t>
            </w:r>
            <w:proofErr w:type="gramEnd"/>
          </w:p>
        </w:tc>
        <w:tc>
          <w:tcPr>
            <w:tcW w:w="259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2767A634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APROBADO POR:</w:t>
            </w:r>
          </w:p>
          <w:p w14:paraId="4E5FEEFC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24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51600812" w14:textId="77777777" w:rsidR="00233029" w:rsidRDefault="00233029" w:rsidP="00251D4F">
            <w:pPr>
              <w:keepNext/>
              <w:tabs>
                <w:tab w:val="left" w:pos="737"/>
              </w:tabs>
              <w:spacing w:before="40" w:after="240"/>
              <w:rPr>
                <w:rFonts w:ascii="Arial" w:eastAsia="Arial" w:hAnsi="Arial" w:cs="Arial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Fecha :</w:t>
            </w:r>
            <w:proofErr w:type="gramEnd"/>
          </w:p>
        </w:tc>
      </w:tr>
      <w:tr w:rsidR="00233029" w14:paraId="15321E4C" w14:textId="77777777" w:rsidTr="00251D4F">
        <w:trPr>
          <w:trHeight w:val="660"/>
        </w:trPr>
        <w:tc>
          <w:tcPr>
            <w:tcW w:w="339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02E8671E" w14:textId="77777777" w:rsidR="00233029" w:rsidRDefault="00233029" w:rsidP="00251D4F">
            <w:pPr>
              <w:keepNext/>
              <w:tabs>
                <w:tab w:val="left" w:pos="737"/>
              </w:tabs>
              <w:spacing w:before="240" w:after="240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</w:p>
          <w:p w14:paraId="28C8A611" w14:textId="77777777" w:rsidR="00233029" w:rsidRDefault="00233029" w:rsidP="00251D4F">
            <w:pPr>
              <w:keepNext/>
              <w:tabs>
                <w:tab w:val="left" w:pos="737"/>
              </w:tabs>
              <w:spacing w:before="240" w:after="24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337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497AE8C" w14:textId="77777777" w:rsidR="00233029" w:rsidRDefault="00233029" w:rsidP="00251D4F">
            <w:pPr>
              <w:keepNext/>
              <w:tabs>
                <w:tab w:val="left" w:pos="737"/>
              </w:tabs>
              <w:spacing w:before="240" w:after="24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259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80" w:type="dxa"/>
              <w:bottom w:w="0" w:type="dxa"/>
              <w:right w:w="80" w:type="dxa"/>
            </w:tcMar>
          </w:tcPr>
          <w:p w14:paraId="3A100F92" w14:textId="77777777" w:rsidR="00233029" w:rsidRDefault="00233029" w:rsidP="00251D4F">
            <w:pPr>
              <w:keepNext/>
              <w:tabs>
                <w:tab w:val="left" w:pos="737"/>
              </w:tabs>
              <w:spacing w:before="240" w:after="240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</w:p>
        </w:tc>
      </w:tr>
    </w:tbl>
    <w:p w14:paraId="0AABDE44" w14:textId="77777777" w:rsidR="00233029" w:rsidRDefault="00233029"/>
    <w:p w14:paraId="7151A874" w14:textId="77777777" w:rsidR="00233029" w:rsidRDefault="00233029"/>
    <w:p w14:paraId="0D2B9950" w14:textId="77777777" w:rsidR="00233029" w:rsidRDefault="00233029"/>
    <w:p w14:paraId="4EAE0B2C" w14:textId="77777777" w:rsidR="00233029" w:rsidRDefault="00233029"/>
    <w:p w14:paraId="2A8ECD1A" w14:textId="77777777" w:rsidR="00CC22CC" w:rsidRDefault="00CC22CC">
      <w:pPr>
        <w:keepNext/>
        <w:tabs>
          <w:tab w:val="left" w:pos="737"/>
        </w:tabs>
        <w:rPr>
          <w:rFonts w:ascii="Arial" w:eastAsia="Arial" w:hAnsi="Arial" w:cs="Arial"/>
          <w:b/>
          <w:sz w:val="18"/>
          <w:szCs w:val="18"/>
        </w:rPr>
      </w:pPr>
    </w:p>
    <w:p w14:paraId="7BA89DBB" w14:textId="77777777" w:rsidR="00CC22CC" w:rsidRDefault="00233029">
      <w:pPr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 DE CONTENIDO</w:t>
      </w:r>
    </w:p>
    <w:p w14:paraId="0EB81AD4" w14:textId="77777777" w:rsidR="00CC22CC" w:rsidRDefault="00CC22CC">
      <w:pPr>
        <w:rPr>
          <w:rFonts w:ascii="Arial" w:eastAsia="Arial" w:hAnsi="Arial" w:cs="Arial"/>
          <w:b/>
          <w:sz w:val="18"/>
          <w:szCs w:val="18"/>
        </w:rPr>
      </w:pPr>
    </w:p>
    <w:p w14:paraId="47E9EF49" w14:textId="77777777" w:rsidR="00CC22CC" w:rsidRDefault="00233029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1 OBJETIVO Y ALCANCE</w:t>
      </w:r>
    </w:p>
    <w:p w14:paraId="748DAD2A" w14:textId="77777777" w:rsidR="00CC22CC" w:rsidRDefault="00233029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 RESPONSABLES</w:t>
      </w:r>
    </w:p>
    <w:p w14:paraId="7A3928CE" w14:textId="77777777" w:rsidR="00CC22CC" w:rsidRDefault="00233029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3 TERMINOLOGÍA</w:t>
      </w:r>
    </w:p>
    <w:p w14:paraId="7DDF4D1C" w14:textId="77777777" w:rsidR="00CC22CC" w:rsidRDefault="00233029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 DOCUMENTACIÓN DEL PROCEDIMIENTO</w:t>
      </w:r>
    </w:p>
    <w:p w14:paraId="7A9E2920" w14:textId="77777777" w:rsidR="00CC22CC" w:rsidRDefault="002330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4.1 Generalidades</w:t>
      </w:r>
    </w:p>
    <w:p w14:paraId="209C9781" w14:textId="77777777" w:rsidR="00CC22CC" w:rsidRDefault="002330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4.2 Descripción del procedimiento</w:t>
      </w:r>
    </w:p>
    <w:p w14:paraId="326CF27A" w14:textId="77777777" w:rsidR="00CC22CC" w:rsidRDefault="00233029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5 DOCUMENTOS COMPLEMENTARIOS</w:t>
      </w:r>
    </w:p>
    <w:p w14:paraId="189EF828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5A2D519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2D5ED41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3FBDA44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FF11BB9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FC16AD1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A2B88E6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32FC981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B522D8E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AAA9CAB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E491E2C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6172D7E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238F464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E049451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0BAC828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89D937B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02F8D35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B48F494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8DBD929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526DC6C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EE315F8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8CE92CE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7E295CA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4A9965FC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9EA5B45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EBC6765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CD754F4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BE2BE27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4A5A9C6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26ECEF8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006E938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42DDD1D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5E887E38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CC2A648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0B24DA4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24093318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01C58D32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3404CDE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0CBD276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AD69E25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4CC653B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092C5DE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EBFAC08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6739C06A" w14:textId="77777777" w:rsidR="00233029" w:rsidRDefault="00233029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355F1EA2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1D270319" w14:textId="77777777" w:rsidR="00CC22CC" w:rsidRDefault="00CC22CC">
      <w:pPr>
        <w:tabs>
          <w:tab w:val="left" w:pos="731"/>
        </w:tabs>
        <w:jc w:val="both"/>
        <w:rPr>
          <w:rFonts w:ascii="Arial" w:eastAsia="Arial" w:hAnsi="Arial" w:cs="Arial"/>
          <w:sz w:val="18"/>
          <w:szCs w:val="18"/>
        </w:rPr>
      </w:pPr>
    </w:p>
    <w:p w14:paraId="7CAE8C2D" w14:textId="2FF04CB2" w:rsidR="00CC22CC" w:rsidRPr="00F92CB1" w:rsidRDefault="00233029" w:rsidP="00F92CB1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="Arial" w:eastAsia="Arial" w:hAnsi="Arial" w:cs="Arial"/>
          <w:b/>
          <w:sz w:val="18"/>
          <w:szCs w:val="18"/>
        </w:rPr>
      </w:pPr>
      <w:r w:rsidRPr="00F92CB1">
        <w:rPr>
          <w:rFonts w:ascii="Arial" w:eastAsia="Arial" w:hAnsi="Arial" w:cs="Arial"/>
          <w:b/>
          <w:sz w:val="18"/>
          <w:szCs w:val="18"/>
        </w:rPr>
        <w:lastRenderedPageBreak/>
        <w:t xml:space="preserve"> OBJETIVO</w:t>
      </w:r>
    </w:p>
    <w:p w14:paraId="4F44A018" w14:textId="5B8BE1F8" w:rsidR="00CC22CC" w:rsidRDefault="00233029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Establecer los lineamientos para el reporte e investigación de emergencias ambientales en la Corporación CDT de gas, con el fin de definir las medidas de intervención, prevención y control de las condiciones de riesgo, y/o mitigar los impactos ambientales.</w:t>
      </w:r>
    </w:p>
    <w:p w14:paraId="16BE9B67" w14:textId="77777777" w:rsidR="00CC22CC" w:rsidRDefault="00CC22CC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140838FB" w14:textId="18EB7A77" w:rsidR="00F92CB1" w:rsidRPr="00F92CB1" w:rsidRDefault="00F92CB1" w:rsidP="00F92CB1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ALCANCE</w:t>
      </w:r>
    </w:p>
    <w:p w14:paraId="295C7A5D" w14:textId="7FDBA57F" w:rsidR="00CC22CC" w:rsidRDefault="00233029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Este procedimiento aplica</w:t>
      </w:r>
      <w:r w:rsidR="00F92CB1">
        <w:rPr>
          <w:rFonts w:ascii="Arial" w:eastAsia="Arial" w:hAnsi="Arial" w:cs="Arial"/>
          <w:sz w:val="18"/>
          <w:szCs w:val="18"/>
        </w:rPr>
        <w:t xml:space="preserve"> para </w:t>
      </w:r>
      <w:r>
        <w:rPr>
          <w:rFonts w:ascii="Arial" w:eastAsia="Arial" w:hAnsi="Arial" w:cs="Arial"/>
          <w:sz w:val="18"/>
          <w:szCs w:val="18"/>
        </w:rPr>
        <w:t>los incidentes y/o accidentes ambientales que se presenten</w:t>
      </w:r>
      <w:r w:rsidR="00F92CB1">
        <w:rPr>
          <w:rFonts w:ascii="Arial" w:eastAsia="Arial" w:hAnsi="Arial" w:cs="Arial"/>
          <w:sz w:val="18"/>
          <w:szCs w:val="18"/>
        </w:rPr>
        <w:t xml:space="preserve"> durante las actividades y/o servicios</w:t>
      </w:r>
      <w:r>
        <w:rPr>
          <w:rFonts w:ascii="Arial" w:eastAsia="Arial" w:hAnsi="Arial" w:cs="Arial"/>
          <w:sz w:val="18"/>
          <w:szCs w:val="18"/>
        </w:rPr>
        <w:t xml:space="preserve"> en la Corporación CDT de gas.</w:t>
      </w:r>
    </w:p>
    <w:p w14:paraId="5BCF0140" w14:textId="77777777" w:rsidR="00CC22CC" w:rsidRDefault="00CC22CC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2F6FC852" w14:textId="77777777" w:rsidR="00CC22CC" w:rsidRDefault="00CC22CC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6E64C3FC" w14:textId="147092D9" w:rsidR="00CC22CC" w:rsidRPr="00F92CB1" w:rsidRDefault="00233029" w:rsidP="00F92CB1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="Arial" w:eastAsia="Arial" w:hAnsi="Arial" w:cs="Arial"/>
          <w:b/>
          <w:sz w:val="18"/>
          <w:szCs w:val="18"/>
        </w:rPr>
      </w:pPr>
      <w:r w:rsidRPr="00F92CB1">
        <w:rPr>
          <w:rFonts w:ascii="Arial" w:eastAsia="Arial" w:hAnsi="Arial" w:cs="Arial"/>
          <w:b/>
          <w:sz w:val="18"/>
          <w:szCs w:val="18"/>
        </w:rPr>
        <w:t>RESPONSABLES</w:t>
      </w:r>
    </w:p>
    <w:p w14:paraId="2ABF7E5A" w14:textId="77777777" w:rsidR="00CC22CC" w:rsidRDefault="00233029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Director ejecutivo, Sistemas Integrados, Profesional de SG-SST</w:t>
      </w:r>
    </w:p>
    <w:p w14:paraId="0F5F1A71" w14:textId="77777777" w:rsidR="00CC22CC" w:rsidRDefault="00CC22CC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4E860910" w14:textId="02D85D67" w:rsidR="00CC22CC" w:rsidRPr="00F92CB1" w:rsidRDefault="00233029" w:rsidP="00F92CB1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="Arial" w:eastAsia="Arial" w:hAnsi="Arial" w:cs="Arial"/>
          <w:b/>
          <w:sz w:val="18"/>
          <w:szCs w:val="18"/>
        </w:rPr>
      </w:pPr>
      <w:r w:rsidRPr="00F92CB1">
        <w:rPr>
          <w:rFonts w:ascii="Arial" w:eastAsia="Arial" w:hAnsi="Arial" w:cs="Arial"/>
          <w:b/>
          <w:sz w:val="18"/>
          <w:szCs w:val="18"/>
        </w:rPr>
        <w:t xml:space="preserve"> TERMINOLOGÍA</w:t>
      </w:r>
    </w:p>
    <w:p w14:paraId="07168481" w14:textId="77777777" w:rsidR="00CC22CC" w:rsidRDefault="00CC22CC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05E60C9A" w14:textId="4F75D5D5" w:rsidR="00CC22CC" w:rsidRDefault="00233029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Accidente </w:t>
      </w:r>
      <w:r w:rsidR="005A2746">
        <w:rPr>
          <w:rFonts w:ascii="Arial" w:eastAsia="Arial" w:hAnsi="Arial" w:cs="Arial"/>
          <w:b/>
          <w:sz w:val="18"/>
          <w:szCs w:val="18"/>
        </w:rPr>
        <w:t>ambiental:</w:t>
      </w:r>
      <w:r w:rsidR="005A2746">
        <w:rPr>
          <w:rFonts w:ascii="Arial" w:eastAsia="Arial" w:hAnsi="Arial" w:cs="Arial"/>
          <w:sz w:val="18"/>
          <w:szCs w:val="18"/>
        </w:rPr>
        <w:t xml:space="preserve"> Son</w:t>
      </w:r>
      <w:r>
        <w:rPr>
          <w:rFonts w:ascii="Arial" w:eastAsia="Arial" w:hAnsi="Arial" w:cs="Arial"/>
          <w:sz w:val="18"/>
          <w:szCs w:val="18"/>
        </w:rPr>
        <w:t xml:space="preserve"> eventos inesperados que pueden afectar directa o indirectamente, la seguridad y la salud de los funcionarios expuestos y puede ocasionar impactos en el medio ambiente. Pueden ser de dos tipos: Naturales, si son ocasionados por fenómenos de la naturaleza y antropogénicos cuando son ocasionados por actividades humanas.</w:t>
      </w:r>
    </w:p>
    <w:p w14:paraId="657E2B36" w14:textId="77777777" w:rsidR="00CC22CC" w:rsidRDefault="00233029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Aspecto ambiental: </w:t>
      </w:r>
      <w:r>
        <w:rPr>
          <w:rFonts w:ascii="Arial" w:eastAsia="Arial" w:hAnsi="Arial" w:cs="Arial"/>
          <w:sz w:val="18"/>
          <w:szCs w:val="18"/>
        </w:rPr>
        <w:t>Elemento de las actividades, productos o servicios de una organización que pueden interactuar con el medio ambiente.</w:t>
      </w:r>
    </w:p>
    <w:p w14:paraId="344CAA75" w14:textId="77777777" w:rsidR="00CC22CC" w:rsidRDefault="00233029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Contención:</w:t>
      </w:r>
      <w:r>
        <w:rPr>
          <w:rFonts w:ascii="Arial" w:eastAsia="Arial" w:hAnsi="Arial" w:cs="Arial"/>
          <w:sz w:val="18"/>
          <w:szCs w:val="18"/>
        </w:rPr>
        <w:t xml:space="preserve"> Actividades realizadas para detener la causa de emergencia.</w:t>
      </w:r>
    </w:p>
    <w:p w14:paraId="7C341D4C" w14:textId="77777777" w:rsidR="00CC22CC" w:rsidRDefault="00233029" w:rsidP="00F92CB1">
      <w:pPr>
        <w:tabs>
          <w:tab w:val="left" w:pos="110"/>
          <w:tab w:val="left" w:pos="731"/>
          <w:tab w:val="left" w:pos="0"/>
        </w:tabs>
        <w:spacing w:before="20" w:after="20" w:line="276" w:lineRule="auto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Control Operacional:</w:t>
      </w:r>
      <w:r>
        <w:rPr>
          <w:rFonts w:ascii="Arial" w:eastAsia="Arial" w:hAnsi="Arial" w:cs="Arial"/>
          <w:sz w:val="18"/>
          <w:szCs w:val="18"/>
        </w:rPr>
        <w:t xml:space="preserve"> Prácticas, actividades o procedimientos que aseguran mantener un nivel permitido, la disminución o que se eviten los impactos ambientales ocasionados por los aspectos ambientales.</w:t>
      </w:r>
    </w:p>
    <w:p w14:paraId="7654E1CB" w14:textId="77777777" w:rsidR="00CC22CC" w:rsidRDefault="00233029" w:rsidP="00F92CB1">
      <w:pPr>
        <w:tabs>
          <w:tab w:val="left" w:pos="110"/>
          <w:tab w:val="left" w:pos="731"/>
          <w:tab w:val="left" w:pos="0"/>
        </w:tabs>
        <w:spacing w:before="20" w:after="20" w:line="276" w:lineRule="auto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Impacto ambiental:</w:t>
      </w:r>
      <w:r>
        <w:rPr>
          <w:rFonts w:ascii="Arial" w:eastAsia="Arial" w:hAnsi="Arial" w:cs="Arial"/>
          <w:sz w:val="18"/>
          <w:szCs w:val="18"/>
        </w:rPr>
        <w:t xml:space="preserve"> Cualquier cambio que tenga el medio ambiente ya sea adverso o beneficioso como resultado total o parcial de las actividades de la organización.</w:t>
      </w:r>
    </w:p>
    <w:p w14:paraId="31672C3F" w14:textId="77777777" w:rsidR="00CC22CC" w:rsidRDefault="00233029" w:rsidP="00F92CB1">
      <w:pPr>
        <w:tabs>
          <w:tab w:val="left" w:pos="110"/>
          <w:tab w:val="left" w:pos="731"/>
          <w:tab w:val="left" w:pos="0"/>
        </w:tabs>
        <w:spacing w:before="20" w:after="20" w:line="276" w:lineRule="auto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Matriz de identificación de aspectos, impactos y riesgos ambientales:</w:t>
      </w:r>
      <w:r>
        <w:rPr>
          <w:rFonts w:ascii="Arial" w:eastAsia="Arial" w:hAnsi="Arial" w:cs="Arial"/>
          <w:sz w:val="18"/>
          <w:szCs w:val="18"/>
        </w:rPr>
        <w:t xml:space="preserve"> Herramienta que permite identificar los elementos de un proceso, actividad o servicio que realiza una organización en diferentes escenarios, relacionados con la interacción con el medio ambiente, permitiendo valorar el daño que potencialmente se deriva de dicho proceso, actividad o servicio y la identificación apropiada de control operacional.</w:t>
      </w:r>
    </w:p>
    <w:p w14:paraId="5E193E55" w14:textId="77777777" w:rsidR="00CC22CC" w:rsidRDefault="00233029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Mitigación:</w:t>
      </w:r>
      <w:r>
        <w:rPr>
          <w:rFonts w:ascii="Arial" w:eastAsia="Arial" w:hAnsi="Arial" w:cs="Arial"/>
          <w:sz w:val="18"/>
          <w:szCs w:val="18"/>
        </w:rPr>
        <w:t xml:space="preserve"> Acciones dirigidas a atenuar y minimizar los impactos y efectos negativos ocasionados al medio ambiente.</w:t>
      </w:r>
    </w:p>
    <w:p w14:paraId="09792DBB" w14:textId="77777777" w:rsidR="00CC22CC" w:rsidRDefault="00233029" w:rsidP="00F92CB1">
      <w:pPr>
        <w:tabs>
          <w:tab w:val="left" w:pos="110"/>
          <w:tab w:val="left" w:pos="731"/>
          <w:tab w:val="left" w:pos="0"/>
        </w:tabs>
        <w:spacing w:before="20" w:after="20" w:line="276" w:lineRule="auto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Plan de Gestión Ambiental:</w:t>
      </w:r>
      <w:r>
        <w:rPr>
          <w:rFonts w:ascii="Arial" w:eastAsia="Arial" w:hAnsi="Arial" w:cs="Arial"/>
          <w:sz w:val="18"/>
          <w:szCs w:val="18"/>
        </w:rPr>
        <w:t xml:space="preserve"> Es un instrumento de planeación a largo plazo que permite orientar la gestión ambiental de todos los actores involucrados en la corporación con el propósito de generar procesos de desarrollo y que propendan a la sostenibilidad del territorio de influencia de la organización.</w:t>
      </w:r>
    </w:p>
    <w:p w14:paraId="08DC132A" w14:textId="77777777" w:rsidR="00CC22CC" w:rsidRDefault="00233029" w:rsidP="00F92CB1">
      <w:pPr>
        <w:tabs>
          <w:tab w:val="left" w:pos="110"/>
          <w:tab w:val="left" w:pos="731"/>
          <w:tab w:val="left" w:pos="0"/>
        </w:tabs>
        <w:spacing w:before="20" w:after="20" w:line="276" w:lineRule="auto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Valoración del impacto ambiental:</w:t>
      </w:r>
      <w:r>
        <w:rPr>
          <w:rFonts w:ascii="Arial" w:eastAsia="Arial" w:hAnsi="Arial" w:cs="Arial"/>
          <w:sz w:val="18"/>
          <w:szCs w:val="18"/>
        </w:rPr>
        <w:t xml:space="preserve"> Procedimiento técnico que permite interpretar cuantitativamente a través de variables que definen los atributos mismos del impacto ambiental de acuerdo con la escala de valor fija establecida.</w:t>
      </w:r>
    </w:p>
    <w:p w14:paraId="7DD7D685" w14:textId="77777777" w:rsidR="00CC22CC" w:rsidRDefault="00CC22CC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5C4DA938" w14:textId="7FEC2185" w:rsidR="00CC22CC" w:rsidRPr="00F92CB1" w:rsidRDefault="00233029" w:rsidP="00F92CB1">
      <w:pPr>
        <w:pStyle w:val="Prrafodelista"/>
        <w:numPr>
          <w:ilvl w:val="0"/>
          <w:numId w:val="2"/>
        </w:numPr>
        <w:spacing w:line="276" w:lineRule="auto"/>
        <w:jc w:val="both"/>
        <w:rPr>
          <w:rFonts w:ascii="Arial" w:eastAsia="Arial" w:hAnsi="Arial" w:cs="Arial"/>
          <w:b/>
          <w:sz w:val="18"/>
          <w:szCs w:val="18"/>
        </w:rPr>
      </w:pPr>
      <w:r w:rsidRPr="00F92CB1">
        <w:rPr>
          <w:rFonts w:ascii="Arial" w:eastAsia="Arial" w:hAnsi="Arial" w:cs="Arial"/>
          <w:b/>
          <w:sz w:val="18"/>
          <w:szCs w:val="18"/>
        </w:rPr>
        <w:t xml:space="preserve"> DOCUMENTACIÓN DEL PROCEDIMIENTO</w:t>
      </w:r>
    </w:p>
    <w:p w14:paraId="2A61C1C1" w14:textId="77777777" w:rsidR="00CC22CC" w:rsidRDefault="00CC22CC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b/>
          <w:sz w:val="18"/>
          <w:szCs w:val="18"/>
        </w:rPr>
      </w:pPr>
    </w:p>
    <w:p w14:paraId="0352DEFC" w14:textId="0EA81283" w:rsidR="00CC22CC" w:rsidRPr="00F92CB1" w:rsidRDefault="00233029" w:rsidP="00F92CB1">
      <w:pPr>
        <w:pStyle w:val="Prrafodelista"/>
        <w:numPr>
          <w:ilvl w:val="1"/>
          <w:numId w:val="2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b/>
          <w:sz w:val="18"/>
          <w:szCs w:val="18"/>
        </w:rPr>
      </w:pPr>
      <w:r w:rsidRPr="00F92CB1">
        <w:rPr>
          <w:rFonts w:ascii="Arial" w:eastAsia="Arial" w:hAnsi="Arial" w:cs="Arial"/>
          <w:b/>
          <w:sz w:val="18"/>
          <w:szCs w:val="18"/>
        </w:rPr>
        <w:t>Generalidades</w:t>
      </w:r>
    </w:p>
    <w:p w14:paraId="350719BA" w14:textId="4E910A61" w:rsidR="00F92CB1" w:rsidRDefault="00F92CB1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Este procedimiento se fundamenta en el </w:t>
      </w:r>
      <w:r>
        <w:rPr>
          <w:rFonts w:ascii="Arial" w:eastAsia="Arial" w:hAnsi="Arial" w:cs="Arial"/>
          <w:i/>
          <w:iCs/>
          <w:sz w:val="18"/>
          <w:szCs w:val="18"/>
        </w:rPr>
        <w:t>Plan de contingencia ante Situaciones de Emergencia Ambiental</w:t>
      </w:r>
      <w:r>
        <w:rPr>
          <w:rFonts w:ascii="Arial" w:eastAsia="Arial" w:hAnsi="Arial" w:cs="Arial"/>
          <w:sz w:val="18"/>
          <w:szCs w:val="18"/>
        </w:rPr>
        <w:t>, que define acciones preventivas orientadas a evitar incidentes relacionados con los impactos y riesgos ambientales derivados de la manipulación de residuos peligrosos.</w:t>
      </w:r>
    </w:p>
    <w:p w14:paraId="3E4569F5" w14:textId="77777777" w:rsidR="00F92CB1" w:rsidRDefault="00F92CB1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4F8D886B" w14:textId="0885BDBE" w:rsidR="00F92CB1" w:rsidRDefault="00F92CB1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Adicionalmente, se apoya en la </w:t>
      </w:r>
      <w:r>
        <w:rPr>
          <w:rFonts w:ascii="Arial" w:eastAsia="Arial" w:hAnsi="Arial" w:cs="Arial"/>
          <w:i/>
          <w:iCs/>
          <w:sz w:val="18"/>
          <w:szCs w:val="18"/>
        </w:rPr>
        <w:t xml:space="preserve">Matriz de Identificación de Aspectos, Impactos y Riesgos Ambientales, </w:t>
      </w:r>
      <w:r>
        <w:rPr>
          <w:rFonts w:ascii="Arial" w:eastAsia="Arial" w:hAnsi="Arial" w:cs="Arial"/>
          <w:sz w:val="18"/>
          <w:szCs w:val="18"/>
        </w:rPr>
        <w:t>la cual incluye los procesos, actividades y servicios desarrollados por la corporación.</w:t>
      </w:r>
    </w:p>
    <w:p w14:paraId="08608792" w14:textId="77777777" w:rsidR="00F92CB1" w:rsidRDefault="00F92CB1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277F6F40" w14:textId="2CBCF1E7" w:rsidR="00F92CB1" w:rsidRDefault="00F92CB1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El alcance de este procedimiento abarca la investigación de emergencias e incidentes ambientales, los cuales incluyen, pero no se limitan a los siguientes escenarios:</w:t>
      </w:r>
    </w:p>
    <w:p w14:paraId="731666A1" w14:textId="77777777" w:rsidR="00F92CB1" w:rsidRDefault="00F92CB1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7A64CCC0" w14:textId="117168A5" w:rsidR="00F92CB1" w:rsidRDefault="00746652" w:rsidP="00746652">
      <w:pPr>
        <w:pStyle w:val="Prrafodelista"/>
        <w:numPr>
          <w:ilvl w:val="0"/>
          <w:numId w:val="3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Derrames de sustancias químicas peligrosas, aceites o combustibles, </w:t>
      </w:r>
      <w:r>
        <w:rPr>
          <w:rFonts w:ascii="Arial" w:eastAsia="Arial" w:hAnsi="Arial" w:cs="Arial"/>
          <w:sz w:val="18"/>
          <w:szCs w:val="18"/>
        </w:rPr>
        <w:t>ocurridos en laboratorios, áreas técnicas, durante servicios de campo o en actividades de transporte.</w:t>
      </w:r>
    </w:p>
    <w:p w14:paraId="09E6F959" w14:textId="39E64388" w:rsidR="00746652" w:rsidRDefault="00746652" w:rsidP="00746652">
      <w:pPr>
        <w:pStyle w:val="Prrafodelista"/>
        <w:numPr>
          <w:ilvl w:val="0"/>
          <w:numId w:val="3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Rotura de tubos fluorescentes, luminarias o bombillas de mercurio </w:t>
      </w:r>
      <w:r>
        <w:rPr>
          <w:rFonts w:ascii="Arial" w:eastAsia="Arial" w:hAnsi="Arial" w:cs="Arial"/>
          <w:sz w:val="18"/>
          <w:szCs w:val="18"/>
        </w:rPr>
        <w:t>durante su manipulación o disposición final.</w:t>
      </w:r>
    </w:p>
    <w:p w14:paraId="5377B73C" w14:textId="0C234519" w:rsidR="00746652" w:rsidRDefault="00746652" w:rsidP="00746652">
      <w:pPr>
        <w:pStyle w:val="Prrafodelista"/>
        <w:numPr>
          <w:ilvl w:val="0"/>
          <w:numId w:val="3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Fugas de gases </w:t>
      </w:r>
      <w:r>
        <w:rPr>
          <w:rFonts w:ascii="Arial" w:eastAsia="Arial" w:hAnsi="Arial" w:cs="Arial"/>
          <w:sz w:val="18"/>
          <w:szCs w:val="18"/>
        </w:rPr>
        <w:t>provenientes de equipos, laboratorios o instalaciones relacionadas con calibraciones, ensayos, mantenimiento, ingeniería o servicios de inspección.</w:t>
      </w:r>
    </w:p>
    <w:p w14:paraId="7044B89D" w14:textId="34E37BC4" w:rsidR="00746652" w:rsidRDefault="00746652" w:rsidP="00746652">
      <w:pPr>
        <w:pStyle w:val="Prrafodelista"/>
        <w:numPr>
          <w:ilvl w:val="0"/>
          <w:numId w:val="3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Vertimientos no controlados </w:t>
      </w:r>
      <w:r>
        <w:rPr>
          <w:rFonts w:ascii="Arial" w:eastAsia="Arial" w:hAnsi="Arial" w:cs="Arial"/>
          <w:sz w:val="18"/>
          <w:szCs w:val="18"/>
        </w:rPr>
        <w:t>de líquidos o químicos en sistemas de alcantarillado o directamente en el suelo.</w:t>
      </w:r>
    </w:p>
    <w:p w14:paraId="7C84D14F" w14:textId="6951D96F" w:rsidR="00746652" w:rsidRDefault="00746652" w:rsidP="00746652">
      <w:pPr>
        <w:pStyle w:val="Prrafodelista"/>
        <w:numPr>
          <w:ilvl w:val="0"/>
          <w:numId w:val="3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Almacenamiento inadecuado de residuos peligrosos </w:t>
      </w:r>
      <w:r>
        <w:rPr>
          <w:rFonts w:ascii="Arial" w:eastAsia="Arial" w:hAnsi="Arial" w:cs="Arial"/>
          <w:sz w:val="18"/>
          <w:szCs w:val="18"/>
        </w:rPr>
        <w:t>(RESPEL, RAEE y especiales), generando riesgos ambientales significativos.</w:t>
      </w:r>
    </w:p>
    <w:p w14:paraId="3C2B1C85" w14:textId="672161C8" w:rsidR="00746652" w:rsidRDefault="00746652" w:rsidP="00746652">
      <w:pPr>
        <w:pStyle w:val="Prrafodelista"/>
        <w:numPr>
          <w:ilvl w:val="0"/>
          <w:numId w:val="3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Inundaciones o derrames </w:t>
      </w:r>
      <w:r>
        <w:rPr>
          <w:rFonts w:ascii="Arial" w:eastAsia="Arial" w:hAnsi="Arial" w:cs="Arial"/>
          <w:sz w:val="18"/>
          <w:szCs w:val="18"/>
        </w:rPr>
        <w:t>provocados por fallas en redes hidrosanitarias.</w:t>
      </w:r>
    </w:p>
    <w:p w14:paraId="55F65B68" w14:textId="72A87C89" w:rsidR="00746652" w:rsidRDefault="00746652" w:rsidP="00746652">
      <w:pPr>
        <w:pStyle w:val="Prrafodelista"/>
        <w:numPr>
          <w:ilvl w:val="0"/>
          <w:numId w:val="3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Incendios o explosiones </w:t>
      </w:r>
      <w:r>
        <w:rPr>
          <w:rFonts w:ascii="Arial" w:eastAsia="Arial" w:hAnsi="Arial" w:cs="Arial"/>
          <w:sz w:val="18"/>
          <w:szCs w:val="18"/>
        </w:rPr>
        <w:t>ocasionados por materiales inflamables o equipos eléctricos.</w:t>
      </w:r>
    </w:p>
    <w:p w14:paraId="5E7626D2" w14:textId="77777777" w:rsidR="00746652" w:rsidRDefault="00746652" w:rsidP="00746652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50EBA8CB" w14:textId="529CDE98" w:rsidR="00746652" w:rsidRDefault="00746652" w:rsidP="00746652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Este procedimiento busca garantizar una respuesta eficaz y oportuna ante emergencias ambientales, minimizando impactos negativos y promoviendo la mejora continua en la gestión ambiental de la corporación.</w:t>
      </w:r>
    </w:p>
    <w:p w14:paraId="7163BAE3" w14:textId="77777777" w:rsidR="00CC22CC" w:rsidRDefault="00CC22CC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1A05861C" w14:textId="31B3513D" w:rsidR="00CC22CC" w:rsidRPr="00F92CB1" w:rsidRDefault="00233029" w:rsidP="00F92CB1">
      <w:pPr>
        <w:pStyle w:val="Prrafodelista"/>
        <w:numPr>
          <w:ilvl w:val="1"/>
          <w:numId w:val="2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b/>
          <w:sz w:val="18"/>
          <w:szCs w:val="18"/>
        </w:rPr>
      </w:pPr>
      <w:r w:rsidRPr="00F92CB1">
        <w:rPr>
          <w:rFonts w:ascii="Arial" w:eastAsia="Arial" w:hAnsi="Arial" w:cs="Arial"/>
          <w:b/>
          <w:sz w:val="18"/>
          <w:szCs w:val="18"/>
        </w:rPr>
        <w:t>Descripción del procedimiento</w:t>
      </w:r>
    </w:p>
    <w:p w14:paraId="72456E0A" w14:textId="77777777" w:rsidR="00CC22CC" w:rsidRDefault="00CC22CC" w:rsidP="00F92CB1">
      <w:pPr>
        <w:spacing w:line="276" w:lineRule="auto"/>
        <w:jc w:val="both"/>
        <w:rPr>
          <w:rFonts w:ascii="Arial" w:eastAsia="Arial" w:hAnsi="Arial" w:cs="Arial"/>
          <w:b/>
          <w:sz w:val="18"/>
          <w:szCs w:val="18"/>
        </w:rPr>
      </w:pPr>
    </w:p>
    <w:tbl>
      <w:tblPr>
        <w:tblStyle w:val="a7"/>
        <w:tblW w:w="10055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16"/>
        <w:gridCol w:w="2715"/>
        <w:gridCol w:w="3463"/>
        <w:gridCol w:w="1418"/>
        <w:gridCol w:w="1843"/>
      </w:tblGrid>
      <w:tr w:rsidR="001A5235" w14:paraId="4BE8CEFA" w14:textId="77777777" w:rsidTr="004A7D0E">
        <w:trPr>
          <w:jc w:val="center"/>
        </w:trPr>
        <w:tc>
          <w:tcPr>
            <w:tcW w:w="616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C9B5BE8" w14:textId="6D3B14EE" w:rsidR="001A5235" w:rsidRDefault="001A5235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No.</w:t>
            </w:r>
          </w:p>
        </w:tc>
        <w:tc>
          <w:tcPr>
            <w:tcW w:w="2715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21D13D" w14:textId="77777777" w:rsidR="001A5235" w:rsidRDefault="001A5235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Actividad</w:t>
            </w:r>
          </w:p>
        </w:tc>
        <w:tc>
          <w:tcPr>
            <w:tcW w:w="3463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CC9C63" w14:textId="77777777" w:rsidR="001A5235" w:rsidRDefault="001A5235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Descripción</w:t>
            </w:r>
          </w:p>
        </w:tc>
        <w:tc>
          <w:tcPr>
            <w:tcW w:w="1418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9840D5" w14:textId="77777777" w:rsidR="001A5235" w:rsidRDefault="001A5235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Responsable</w:t>
            </w:r>
          </w:p>
        </w:tc>
        <w:tc>
          <w:tcPr>
            <w:tcW w:w="1843" w:type="dxa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0FBEE11" w14:textId="77777777" w:rsidR="001A5235" w:rsidRDefault="001A5235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Registro</w:t>
            </w:r>
          </w:p>
        </w:tc>
      </w:tr>
      <w:tr w:rsidR="001A5235" w14:paraId="6EEFF8FF" w14:textId="77777777" w:rsidTr="004A7D0E">
        <w:trPr>
          <w:jc w:val="center"/>
        </w:trPr>
        <w:tc>
          <w:tcPr>
            <w:tcW w:w="10055" w:type="dxa"/>
            <w:gridSpan w:val="5"/>
            <w:shd w:val="clear" w:color="auto" w:fill="E0E0E0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67DB0AF" w14:textId="3C4AC5E2" w:rsidR="001A5235" w:rsidRDefault="001A5235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Gestión de la emergencia ambiental</w:t>
            </w:r>
          </w:p>
        </w:tc>
      </w:tr>
      <w:tr w:rsidR="001A5235" w14:paraId="6B8191CC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70A2467" w14:textId="4DF71E48" w:rsidR="001A5235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2327C3" w14:textId="35D49D6E" w:rsidR="001A5235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presenta la emergencia ambiental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E4D29C3" w14:textId="76AFA71E" w:rsidR="001A5235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materializa un evento inesperado que puede ocasionar un impacto medioambiental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147ED31" w14:textId="7D6F51C0" w:rsidR="001A5235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N/A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F6331FE" w14:textId="46FAF8C1" w:rsidR="001A5235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N/A</w:t>
            </w:r>
          </w:p>
        </w:tc>
      </w:tr>
      <w:tr w:rsidR="00BA01B1" w14:paraId="47D3A56C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527FA9" w14:textId="6DC5DF7C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F83C14" w14:textId="06F639F4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Atención a la emergencia ambiental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25A242" w14:textId="1EDF2E99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Evaluar el área, verificando si se puede atender con los medios físicos y humanos con los que cuenta la Corporación.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ACE9366" w14:textId="10BF8D9B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Brigadista encargado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1F9663B" w14:textId="5F2C2D58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 Ambientales</w:t>
            </w:r>
          </w:p>
        </w:tc>
      </w:tr>
      <w:tr w:rsidR="00BA01B1" w14:paraId="56D77071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50A0CC" w14:textId="5B1B9853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7356DAD" w14:textId="75D4A541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¿Se tiene la capacidad de controlar la emergencia ambiental?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BD6F32" w14:textId="529D35DD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En caso de poder controlarse la emergencia, los brigadistas y/o Sistemas Integrados, evaluarán el nivel de la emergencia, contemplando su magnitud e impacto generado en la ubicación.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5FD0D7" w14:textId="5FDD0A96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Brigadista – Sistemas Integrados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DBB5BA" w14:textId="214D216E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 Ambientales</w:t>
            </w:r>
          </w:p>
        </w:tc>
      </w:tr>
      <w:tr w:rsidR="00BA01B1" w14:paraId="4916BE29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98E2D2" w14:textId="4CAF80CB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428E5E" w14:textId="0940E771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realiza cont</w:t>
            </w:r>
            <w:r w:rsidR="00AE4598">
              <w:rPr>
                <w:rFonts w:ascii="Arial" w:eastAsia="Arial" w:hAnsi="Arial" w:cs="Arial"/>
                <w:sz w:val="18"/>
                <w:szCs w:val="18"/>
              </w:rPr>
              <w:t>rol de la emergencia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5CA490" w14:textId="1ED835A2" w:rsidR="00BA01B1" w:rsidRDefault="00AE4598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 se cuenta con el personal adecuado y las herramientas necesarias entonces se puede atender la emergencia ambiental eficazmente, ejecutando las acciones correctivas hasta ejercer un control completo.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221D7E4" w14:textId="19300AD2" w:rsidR="00BA01B1" w:rsidRDefault="00AE4598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Brigadista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7642CC8" w14:textId="463368B1" w:rsidR="00BA01B1" w:rsidRDefault="00AE4598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 Ambientales</w:t>
            </w:r>
          </w:p>
        </w:tc>
      </w:tr>
      <w:tr w:rsidR="00BA01B1" w14:paraId="0F379E5A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3C7569E" w14:textId="03ECC105" w:rsidR="00BA01B1" w:rsidRDefault="00BA01B1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52D1C0" w14:textId="7A2EB4E6" w:rsidR="00BA01B1" w:rsidRDefault="00AE4598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 se puede realizar el control de la emergencia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1459CC7" w14:textId="1D563F10" w:rsidR="00BA01B1" w:rsidRDefault="00AE4598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En el caso de que en el lugar de los hechos no se cuente con los recursos para atender el incidente y/o accidente ambiental, el Brigadista encargado, deberá informar inmediatamente al gestor ambiental (Sistemas Integrados) y al profesional de SST sobre la situación.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EED6FC" w14:textId="77777777" w:rsidR="00AE4598" w:rsidRDefault="00AE4598" w:rsidP="00AE459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Brigadista encargado,</w:t>
            </w:r>
          </w:p>
          <w:p w14:paraId="360E1EDE" w14:textId="77777777" w:rsidR="003429B3" w:rsidRDefault="003429B3" w:rsidP="00AE459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11EC2875" w14:textId="77777777" w:rsidR="003429B3" w:rsidRDefault="00AE4598" w:rsidP="00AE459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Sistemas Integrados,</w:t>
            </w:r>
          </w:p>
          <w:p w14:paraId="29886D4C" w14:textId="56C30037" w:rsidR="00AE4598" w:rsidRDefault="00AE4598" w:rsidP="00AE459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069C3299" w14:textId="0A764A94" w:rsidR="00AE4598" w:rsidRDefault="00AE4598" w:rsidP="00AE459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Profesional de SST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14DC2D1" w14:textId="7F03475C" w:rsidR="00BA01B1" w:rsidRDefault="00AE4598" w:rsidP="008D2FF8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Emergencias Ambientales</w:t>
            </w:r>
          </w:p>
        </w:tc>
      </w:tr>
      <w:tr w:rsidR="004A7D0E" w14:paraId="159E9006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26A0DA" w14:textId="1DB5B9F2" w:rsidR="004A7D0E" w:rsidRDefault="004A7D0E" w:rsidP="004A7D0E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F57779" w14:textId="04337C3A" w:rsidR="004A7D0E" w:rsidRDefault="004A7D0E" w:rsidP="004A7D0E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solicita apoyo a entidades externas o al cliente.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3EFB3E1" w14:textId="7ABC6CA8" w:rsidR="004A7D0E" w:rsidRDefault="004A7D0E" w:rsidP="004A7D0E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En caso de que los recursos humanos y físicos con los que cuente la corporación, no puedan controlar de manera exitosa la emergencia ambiental, el brigadista encargado o el Gestor ambiental (Sistemas Integrados)-si es el caso, deberá gestionar con el equipo de gestión de emergencias ambientales del cliente, o a entidades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externas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según sea el caso:</w:t>
            </w:r>
          </w:p>
          <w:p w14:paraId="53217294" w14:textId="77777777" w:rsidR="004A7D0E" w:rsidRDefault="004A7D0E" w:rsidP="004A7D0E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52961F6E" w14:textId="2F391DA7" w:rsidR="004A7D0E" w:rsidRDefault="004A7D0E" w:rsidP="004A7D0E">
            <w:pPr>
              <w:pStyle w:val="Prrafodelista"/>
              <w:widowControl w:val="0"/>
              <w:numPr>
                <w:ilvl w:val="0"/>
                <w:numId w:val="4"/>
              </w:numPr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En caso de un incendio se solicitaría apoyo al cuerpo de bombero de la ciudad de Piedecuesta.</w:t>
            </w:r>
          </w:p>
          <w:p w14:paraId="793B0832" w14:textId="1420EE54" w:rsidR="004A7D0E" w:rsidRDefault="004A7D0E" w:rsidP="004A7D0E">
            <w:pPr>
              <w:pStyle w:val="Prrafodelista"/>
              <w:widowControl w:val="0"/>
              <w:numPr>
                <w:ilvl w:val="0"/>
                <w:numId w:val="4"/>
              </w:numPr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En caso de presentarse un derrame de sustancia peligrosas, se solicitaría ayuda a la defensa civil o cuerpo de bomberos de la ciudad de Piedecuesta.</w:t>
            </w:r>
          </w:p>
          <w:p w14:paraId="6402C25B" w14:textId="77777777" w:rsidR="004A7D0E" w:rsidRDefault="004A7D0E" w:rsidP="004A7D0E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4867DD35" w14:textId="754CBB26" w:rsidR="004A7D0E" w:rsidRDefault="004A7D0E" w:rsidP="004A7D0E">
            <w:pPr>
              <w:pStyle w:val="Prrafodelista"/>
              <w:widowControl w:val="0"/>
              <w:numPr>
                <w:ilvl w:val="0"/>
                <w:numId w:val="4"/>
              </w:numPr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En caso de una emergencia por de gas, se solicitaría apoyo a bomberos de la ciudad de Piedecuesta.</w:t>
            </w:r>
          </w:p>
          <w:p w14:paraId="2DC2C74C" w14:textId="77777777" w:rsidR="004A7D0E" w:rsidRPr="004A7D0E" w:rsidRDefault="004A7D0E" w:rsidP="004A7D0E">
            <w:pPr>
              <w:pStyle w:val="Prrafodelista"/>
              <w:rPr>
                <w:rFonts w:ascii="Arial" w:eastAsia="Arial" w:hAnsi="Arial" w:cs="Arial"/>
                <w:sz w:val="18"/>
                <w:szCs w:val="18"/>
              </w:rPr>
            </w:pPr>
          </w:p>
          <w:p w14:paraId="12F56A94" w14:textId="2293A18F" w:rsidR="004A7D0E" w:rsidRPr="004A7D0E" w:rsidRDefault="004A7D0E" w:rsidP="004A7D0E">
            <w:pPr>
              <w:pStyle w:val="Prrafodelista"/>
              <w:widowControl w:val="0"/>
              <w:numPr>
                <w:ilvl w:val="0"/>
                <w:numId w:val="4"/>
              </w:numPr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ETC.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3D31856" w14:textId="77777777" w:rsidR="004A7D0E" w:rsidRDefault="004A7D0E" w:rsidP="004A7D0E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Gestor ambiental (Sistemas Integrados)</w:t>
            </w:r>
            <w:r>
              <w:rPr>
                <w:rFonts w:ascii="Arial" w:eastAsia="Arial" w:hAnsi="Arial" w:cs="Arial"/>
                <w:sz w:val="18"/>
                <w:szCs w:val="18"/>
              </w:rPr>
              <w:t>,</w:t>
            </w:r>
          </w:p>
          <w:p w14:paraId="67CDAE36" w14:textId="77777777" w:rsidR="004A7D0E" w:rsidRDefault="004A7D0E" w:rsidP="004A7D0E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6C065F7E" w14:textId="7E413681" w:rsidR="004A7D0E" w:rsidRDefault="004A7D0E" w:rsidP="004A7D0E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Responsable del SST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B8A59A9" w14:textId="50882B04" w:rsidR="004A7D0E" w:rsidRDefault="003429B3" w:rsidP="004A7D0E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Emergencias Ambientales</w:t>
            </w:r>
          </w:p>
        </w:tc>
      </w:tr>
      <w:tr w:rsidR="003429B3" w14:paraId="3D20A083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D1E37B4" w14:textId="23AB0500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7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B4B9C07" w14:textId="2EB807C3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Verificar si fue controlada la emergencia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EAD95C0" w14:textId="650E998E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Los responsables del Sistemas de Gestión Ambiental de la corporación, verificarán que la emergencia ambiental ha sido controlada.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456E574" w14:textId="7C25D4FE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Gestor ambiental (Sistemas Integrados)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AD72F9" w14:textId="12E7263A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Emergencias Ambientales</w:t>
            </w:r>
          </w:p>
        </w:tc>
      </w:tr>
      <w:tr w:rsidR="003429B3" w14:paraId="2ECC763B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993116" w14:textId="3BD5869D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7FCC7AC" w14:textId="7F39EF39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Verificar los impactos en el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área/lugar </w:t>
            </w:r>
            <w:r>
              <w:rPr>
                <w:rFonts w:ascii="Arial" w:eastAsia="Arial" w:hAnsi="Arial" w:cs="Arial"/>
                <w:sz w:val="18"/>
                <w:szCs w:val="18"/>
              </w:rPr>
              <w:t>de la emergencia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1AEECF8" w14:textId="20D34F43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 brigadista encargado y el gestor ambiental (Sistemas Integrados) determinarán en el área/lugar el tipo y nivel de la emergencia de acuerdo con la ubicación, impacto, producto/residuo involucrado y magnitud del evento.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382CBBA" w14:textId="303F9B53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Brigadista</w:t>
            </w:r>
            <w:r>
              <w:rPr>
                <w:rFonts w:ascii="Arial" w:eastAsia="Arial" w:hAnsi="Arial" w:cs="Arial"/>
                <w:sz w:val="18"/>
                <w:szCs w:val="18"/>
              </w:rPr>
              <w:t>,</w:t>
            </w:r>
          </w:p>
          <w:p w14:paraId="2F7E669F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EC5AD0C" w14:textId="5BCE8E96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Gestor ambiental (Sistemas Integrados)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A361CA5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Emergencias Ambientales</w:t>
            </w:r>
          </w:p>
          <w:p w14:paraId="166F3178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008CA617" w14:textId="2A886D80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429B3" w14:paraId="299F3AD3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E07FE9" w14:textId="0F10B345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9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398081D" w14:textId="69C7A67C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Se realiza en el área/lugar la evaluación y valoración de los impactos ambientales, de acuerdo a lo establecido en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la </w:t>
            </w:r>
            <w:r w:rsidRPr="003429B3">
              <w:rPr>
                <w:rFonts w:ascii="Arial" w:eastAsia="Arial" w:hAnsi="Arial" w:cs="Arial"/>
                <w:i/>
                <w:iCs/>
                <w:sz w:val="18"/>
                <w:szCs w:val="18"/>
              </w:rPr>
              <w:t>Matriz de identificación de aspectos, impactos y riesgos ambientales.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A491F71" w14:textId="4EB027F5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Ya controlada la emergencia ambiental, el gestor ambiental (Sistemas Integrados), deberá realizar la valoración y evaluación de los aspectos, impactos y riesgos ambientales derivados del incidente y/o accidente, aplicando el procedimiento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para la </w:t>
            </w:r>
            <w:r w:rsidRPr="003429B3">
              <w:rPr>
                <w:rFonts w:ascii="Arial" w:eastAsia="Arial" w:hAnsi="Arial" w:cs="Arial"/>
                <w:i/>
                <w:iCs/>
                <w:sz w:val="18"/>
                <w:szCs w:val="18"/>
              </w:rPr>
              <w:t>Identificación de aspectos, impactos y riesgos ambientales.</w:t>
            </w:r>
          </w:p>
          <w:p w14:paraId="68514C6C" w14:textId="504361FC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52C679D" w14:textId="42482032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Gestor ambiental (Sistemas Integrados)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8FAAFB" w14:textId="455A82A2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Matriz de aspectos e impactos ambientales</w:t>
            </w:r>
          </w:p>
        </w:tc>
      </w:tr>
      <w:tr w:rsidR="003429B3" w14:paraId="58D27117" w14:textId="77777777" w:rsidTr="004A7D0E">
        <w:trPr>
          <w:jc w:val="center"/>
        </w:trPr>
        <w:tc>
          <w:tcPr>
            <w:tcW w:w="10055" w:type="dxa"/>
            <w:gridSpan w:val="5"/>
            <w:shd w:val="clear" w:color="auto" w:fill="E7E6E6" w:themeFill="background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DFB293" w14:textId="23D95EFA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Investigación de la emergencia ambiental</w:t>
            </w:r>
          </w:p>
        </w:tc>
      </w:tr>
      <w:tr w:rsidR="003429B3" w14:paraId="6778B198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1336D76" w14:textId="419B852F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</w:t>
            </w:r>
            <w:r w:rsidR="00931732">
              <w:rPr>
                <w:rFonts w:ascii="Arial" w:eastAsia="Arial" w:hAnsi="Arial" w:cs="Arial"/>
                <w:b/>
                <w:sz w:val="18"/>
                <w:szCs w:val="18"/>
              </w:rPr>
              <w:t>0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CFB28D4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conforma el equipo investigador del incidente y/o accidente ambiental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A10F09B" w14:textId="532F1B74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 gestor ambiental (Sistemas Integrados) deberá designar a los responsables de la investigación de la emergencia ambiental, con la participación del Líder de Sistemas Integrados, el profesional de SST y el líder del COPASST, y si se hace necesario con los involucrados en el evento de emergencia.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EB0F66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Gestor ambiental (Sistemas Integrados)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2BA9286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Actas de reunión</w:t>
            </w:r>
          </w:p>
          <w:p w14:paraId="238AB17A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1AC748CC" w14:textId="77777777" w:rsidR="00931732" w:rsidRDefault="00931732" w:rsidP="00931732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Emergencias Ambientales</w:t>
            </w:r>
          </w:p>
          <w:p w14:paraId="0A93E9B0" w14:textId="29D940BC" w:rsidR="00931732" w:rsidRDefault="00931732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429B3" w14:paraId="29D6F7C9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41F7F3" w14:textId="72971A4F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</w:t>
            </w:r>
            <w:r w:rsidR="00931732">
              <w:rPr>
                <w:rFonts w:ascii="Arial" w:eastAsia="Arial" w:hAnsi="Arial" w:cs="Arial"/>
                <w:b/>
                <w:sz w:val="18"/>
                <w:szCs w:val="18"/>
              </w:rPr>
              <w:t>1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9D1F60D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analizan las causas de emergencia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328F4AA" w14:textId="468518F8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 gestor ambiental (Sistemas Integrados), liderará al equipo investigador del incidente y/o accidente ambiental, y se analizarán las posibles causas que originaron la emergencia, así como los responsables del evento.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53EBEA6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Equipo de Investigación del incidente y/o accidente ambiental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324DC8B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Actas de reunión</w:t>
            </w:r>
          </w:p>
          <w:p w14:paraId="1D150796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4AD0D13F" w14:textId="77777777" w:rsidR="00931732" w:rsidRDefault="00931732" w:rsidP="00931732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Emergencias Ambientales</w:t>
            </w:r>
          </w:p>
          <w:p w14:paraId="182DA31B" w14:textId="6A408BC7" w:rsidR="00931732" w:rsidRDefault="00931732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3429B3" w14:paraId="514C6ADB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6EC9D9B" w14:textId="166AE42C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</w:t>
            </w:r>
            <w:r w:rsidR="00931732">
              <w:rPr>
                <w:rFonts w:ascii="Arial" w:eastAsia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E671701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Establecer las acciones preventivas, correctivas y/o planes de mejora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1B92AE" w14:textId="2CEF5B76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Después de identificadas y analizadas las causas y responsables de la emergencia, se formularán las acciones correctivas propias de los impactos ambientales ocasionados, así como las acciones preventivas y de mejora orientadas a evitar futuras y similares situaciones de emergencias.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CD6CCB8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Equipo de Investigación del incidente y/o accidente ambiental.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B802AC" w14:textId="77777777" w:rsidR="003429B3" w:rsidRDefault="003429B3" w:rsidP="003429B3">
            <w:pPr>
              <w:widowControl w:val="0"/>
              <w:spacing w:before="240" w:after="24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Módulo PGF-015 “Plan de Acciones Preventivas y/o de mejoras” del aplicativo SION.</w:t>
            </w:r>
          </w:p>
          <w:p w14:paraId="27786877" w14:textId="7150E548" w:rsidR="00931732" w:rsidRDefault="00931732" w:rsidP="00931732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Emergencias Ambientales</w:t>
            </w:r>
          </w:p>
        </w:tc>
      </w:tr>
      <w:tr w:rsidR="003429B3" w14:paraId="4B3B1427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AC344A" w14:textId="6DB7ACB8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</w:t>
            </w:r>
            <w:r w:rsidR="00931732">
              <w:rPr>
                <w:rFonts w:ascii="Arial" w:eastAsia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5EE7D5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Implementación y seguimiento a las acciones preventivas, correctivas y/o de mejora.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8660FD" w14:textId="47F04682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 gestor ambiental (Sistemas Integrados) deberá implementar y hacer seguimiento a las acciones formuladas por el Equipo de Investigación del incidente y/o accidente ambiental.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C43A2B4" w14:textId="4511CC3D" w:rsidR="003429B3" w:rsidRDefault="00931732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Sistemas integrados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C5903C" w14:textId="4EB95F88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G-020 “Gestión de Acciones Preventivas y/o de mejoras”.</w:t>
            </w:r>
          </w:p>
        </w:tc>
      </w:tr>
      <w:tr w:rsidR="003429B3" w14:paraId="24038C2E" w14:textId="77777777" w:rsidTr="004A7D0E">
        <w:trPr>
          <w:jc w:val="center"/>
        </w:trPr>
        <w:tc>
          <w:tcPr>
            <w:tcW w:w="10055" w:type="dxa"/>
            <w:gridSpan w:val="5"/>
            <w:shd w:val="clear" w:color="auto" w:fill="E7E6E6" w:themeFill="background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CE0787" w14:textId="0F5AECBB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Informe de Investigación de Emergencias Ambientales</w:t>
            </w:r>
          </w:p>
        </w:tc>
      </w:tr>
      <w:tr w:rsidR="003429B3" w14:paraId="48206882" w14:textId="77777777" w:rsidTr="004A7D0E">
        <w:trPr>
          <w:jc w:val="center"/>
        </w:trPr>
        <w:tc>
          <w:tcPr>
            <w:tcW w:w="61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23E510" w14:textId="0F99CAA9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</w:t>
            </w:r>
            <w:r w:rsidR="00931732">
              <w:rPr>
                <w:rFonts w:ascii="Arial" w:eastAsia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1783D6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Elaboración, revisión y aprobación del Informe de Investigación de Emergencias Ambientales</w:t>
            </w:r>
          </w:p>
        </w:tc>
        <w:tc>
          <w:tcPr>
            <w:tcW w:w="346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F6D0EE1" w14:textId="0AA0469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deberá elaborar un informe donde se describan las causas, responsables y manera en la que se gestionó la emergencia ambiental, se plasmarán las acciones de contención y mitigación, que prevengan los impactos ambientales. Este informe se remitirá al gestor ambiental (Sistemas Integrados), el cual revisará y aprobará para su posterior divulgación.</w:t>
            </w:r>
          </w:p>
        </w:tc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14E26B3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Brigadista encargado</w:t>
            </w:r>
          </w:p>
          <w:p w14:paraId="494A788D" w14:textId="77777777" w:rsidR="00931732" w:rsidRDefault="00931732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5E2FA307" w14:textId="77777777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Gestor ambiental (Sistemas Integrados)</w:t>
            </w:r>
          </w:p>
        </w:tc>
        <w:tc>
          <w:tcPr>
            <w:tcW w:w="18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48E2313" w14:textId="1453CDC0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Informe de Investigación de Emergencias Ambientales</w:t>
            </w:r>
          </w:p>
          <w:p w14:paraId="3BE48072" w14:textId="58BB4BD5" w:rsidR="003429B3" w:rsidRDefault="003429B3" w:rsidP="003429B3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1E562DED" w14:textId="77777777" w:rsidR="00CC22CC" w:rsidRDefault="00CC22CC" w:rsidP="00F92CB1">
      <w:pPr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6B2CA9BF" w14:textId="77777777" w:rsidR="00CC22CC" w:rsidRDefault="00CC22CC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2B78FD9F" w14:textId="77777777" w:rsidR="00CC22CC" w:rsidRDefault="00CC22CC" w:rsidP="00F92CB1">
      <w:p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5BA692B4" w14:textId="69C1334D" w:rsidR="00CC22CC" w:rsidRPr="00F92CB1" w:rsidRDefault="00233029" w:rsidP="00F92CB1">
      <w:pPr>
        <w:pStyle w:val="Prrafodelista"/>
        <w:numPr>
          <w:ilvl w:val="0"/>
          <w:numId w:val="2"/>
        </w:numPr>
        <w:tabs>
          <w:tab w:val="left" w:pos="960"/>
          <w:tab w:val="left" w:pos="1800"/>
        </w:tabs>
        <w:spacing w:line="276" w:lineRule="auto"/>
        <w:jc w:val="both"/>
        <w:rPr>
          <w:rFonts w:ascii="Arial" w:eastAsia="Arial" w:hAnsi="Arial" w:cs="Arial"/>
          <w:b/>
          <w:sz w:val="18"/>
          <w:szCs w:val="18"/>
        </w:rPr>
      </w:pPr>
      <w:r w:rsidRPr="00F92CB1">
        <w:rPr>
          <w:rFonts w:ascii="Arial" w:eastAsia="Arial" w:hAnsi="Arial" w:cs="Arial"/>
          <w:b/>
          <w:sz w:val="18"/>
          <w:szCs w:val="18"/>
        </w:rPr>
        <w:t xml:space="preserve"> DOCUMENTOS COMPLEMENTARIOS</w:t>
      </w:r>
    </w:p>
    <w:p w14:paraId="2056EA58" w14:textId="77777777" w:rsidR="00CC22CC" w:rsidRDefault="00CC22CC" w:rsidP="00F92CB1">
      <w:pPr>
        <w:tabs>
          <w:tab w:val="left" w:pos="731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4168FB79" w14:textId="3FB4CCF4" w:rsidR="00CC22CC" w:rsidRDefault="00F92CB1" w:rsidP="00F92CB1">
      <w:pPr>
        <w:tabs>
          <w:tab w:val="left" w:pos="731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ab/>
      </w:r>
      <w:r w:rsidR="00233029">
        <w:rPr>
          <w:rFonts w:ascii="Arial" w:eastAsia="Arial" w:hAnsi="Arial" w:cs="Arial"/>
          <w:sz w:val="18"/>
          <w:szCs w:val="18"/>
        </w:rPr>
        <w:t>SGA-0XX Plan de Contingencia ante Situaciones de Emergencia</w:t>
      </w:r>
    </w:p>
    <w:p w14:paraId="73843210" w14:textId="77777777" w:rsidR="00CC22CC" w:rsidRDefault="00233029" w:rsidP="00F92CB1">
      <w:pPr>
        <w:widowControl w:val="0"/>
        <w:spacing w:line="276" w:lineRule="auto"/>
        <w:ind w:firstLine="7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SGA-0XX Matriz de identificación de aspectos, impactos y riesgos ambientales.</w:t>
      </w:r>
    </w:p>
    <w:p w14:paraId="3181793D" w14:textId="77777777" w:rsidR="00CC22CC" w:rsidRDefault="00233029" w:rsidP="00F92CB1">
      <w:pPr>
        <w:widowControl w:val="0"/>
        <w:spacing w:line="276" w:lineRule="auto"/>
        <w:ind w:firstLine="7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Módulo PGF-015 “Plan de Acciones Preventivas y/o de mejoras” del aplicativo SION</w:t>
      </w:r>
    </w:p>
    <w:p w14:paraId="4F14E284" w14:textId="77777777" w:rsidR="00CC22CC" w:rsidRDefault="00233029" w:rsidP="00F92CB1">
      <w:pPr>
        <w:widowControl w:val="0"/>
        <w:spacing w:line="276" w:lineRule="auto"/>
        <w:ind w:firstLine="7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G-020 Gestión de Acciones Preventivas y/o de mejoras</w:t>
      </w:r>
    </w:p>
    <w:p w14:paraId="6F42B51F" w14:textId="77777777" w:rsidR="00CC22CC" w:rsidRDefault="00233029" w:rsidP="00F92CB1">
      <w:pPr>
        <w:widowControl w:val="0"/>
        <w:spacing w:line="276" w:lineRule="auto"/>
        <w:ind w:firstLine="7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SGA-0XX Informe de Investigación de Emergencias Ambientales</w:t>
      </w:r>
    </w:p>
    <w:p w14:paraId="6D2B57ED" w14:textId="77777777" w:rsidR="00CC22CC" w:rsidRDefault="00CC22CC" w:rsidP="00F92CB1">
      <w:pPr>
        <w:widowControl w:val="0"/>
        <w:spacing w:line="276" w:lineRule="auto"/>
        <w:rPr>
          <w:rFonts w:ascii="Arial" w:eastAsia="Arial" w:hAnsi="Arial" w:cs="Arial"/>
          <w:sz w:val="18"/>
          <w:szCs w:val="18"/>
        </w:rPr>
      </w:pPr>
    </w:p>
    <w:p w14:paraId="32D90E11" w14:textId="77777777" w:rsidR="00CC22CC" w:rsidRDefault="00CC22CC" w:rsidP="00F92CB1">
      <w:pPr>
        <w:tabs>
          <w:tab w:val="left" w:pos="731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4BFD7C77" w14:textId="77777777" w:rsidR="00CC22CC" w:rsidRDefault="00CC22CC" w:rsidP="00F92CB1">
      <w:pPr>
        <w:tabs>
          <w:tab w:val="left" w:pos="731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569CB659" w14:textId="77777777" w:rsidR="00CC22CC" w:rsidRDefault="00CC22CC" w:rsidP="00F92CB1">
      <w:pPr>
        <w:tabs>
          <w:tab w:val="left" w:pos="731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550C5B5C" w14:textId="77777777" w:rsidR="00CC22CC" w:rsidRDefault="00CC22CC" w:rsidP="00F92CB1">
      <w:pPr>
        <w:tabs>
          <w:tab w:val="left" w:pos="731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5619A8E5" w14:textId="77777777" w:rsidR="00CC22CC" w:rsidRDefault="00CC22CC" w:rsidP="00F92CB1">
      <w:pPr>
        <w:tabs>
          <w:tab w:val="left" w:pos="731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3171362E" w14:textId="77777777" w:rsidR="00CC22CC" w:rsidRDefault="00CC22CC" w:rsidP="00F92CB1">
      <w:pPr>
        <w:tabs>
          <w:tab w:val="left" w:pos="731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5F384625" w14:textId="77777777" w:rsidR="00CC22CC" w:rsidRDefault="00CC22CC" w:rsidP="00F92CB1">
      <w:pPr>
        <w:tabs>
          <w:tab w:val="left" w:pos="731"/>
        </w:tabs>
        <w:spacing w:line="276" w:lineRule="auto"/>
        <w:jc w:val="both"/>
        <w:rPr>
          <w:rFonts w:ascii="Arial" w:eastAsia="Arial" w:hAnsi="Arial" w:cs="Arial"/>
          <w:sz w:val="18"/>
          <w:szCs w:val="18"/>
        </w:rPr>
      </w:pPr>
    </w:p>
    <w:p w14:paraId="0CE7E591" w14:textId="77777777" w:rsidR="00CC22CC" w:rsidRDefault="00CC22CC" w:rsidP="00F92CB1">
      <w:pPr>
        <w:spacing w:line="276" w:lineRule="auto"/>
        <w:ind w:right="51"/>
        <w:jc w:val="both"/>
        <w:rPr>
          <w:rFonts w:ascii="Arial" w:eastAsia="Arial" w:hAnsi="Arial" w:cs="Arial"/>
          <w:sz w:val="18"/>
          <w:szCs w:val="18"/>
        </w:rPr>
      </w:pPr>
    </w:p>
    <w:sectPr w:rsidR="00CC22CC">
      <w:headerReference w:type="default" r:id="rId8"/>
      <w:footerReference w:type="default" r:id="rId9"/>
      <w:pgSz w:w="12240" w:h="15840"/>
      <w:pgMar w:top="1701" w:right="1134" w:bottom="1418" w:left="1134" w:header="1134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504FF7" w14:textId="77777777" w:rsidR="00233029" w:rsidRDefault="00233029">
      <w:r>
        <w:separator/>
      </w:r>
    </w:p>
  </w:endnote>
  <w:endnote w:type="continuationSeparator" w:id="0">
    <w:p w14:paraId="0AB14B40" w14:textId="77777777" w:rsidR="00233029" w:rsidRDefault="002330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F30CC137-BA47-4A18-8B7A-CD11BC92F9F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51AC4701-E29E-4E6C-B10B-E46B4EBFADC4}"/>
    <w:embedItalic r:id="rId3" w:fontKey="{7CE5F16C-9BC6-4426-BE7C-9305CF03E962}"/>
  </w:font>
  <w:font w:name="Helvetica Neue">
    <w:charset w:val="00"/>
    <w:family w:val="auto"/>
    <w:pitch w:val="default"/>
    <w:embedRegular r:id="rId4" w:fontKey="{D8A5F036-7CB6-4AF2-A3AF-0B643A9FAFB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ED8CFB69-6C0E-4759-B2C7-289D495B768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15512858-947C-48C6-B11D-277EAB8255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C9CDF" w14:textId="77777777" w:rsidR="00CC22CC" w:rsidRDefault="0023302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1D7E1A11" wp14:editId="09BAAF42">
              <wp:simplePos x="0" y="0"/>
              <wp:positionH relativeFrom="column">
                <wp:posOffset>-25399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7" name="Conector recto de flecha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-25399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7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2BFB10B2" w14:textId="77777777" w:rsidR="00CC22CC" w:rsidRDefault="0023302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jc w:val="center"/>
      <w:rPr>
        <w:color w:val="000000"/>
        <w:sz w:val="20"/>
        <w:szCs w:val="20"/>
      </w:rPr>
    </w:pPr>
    <w:r>
      <w:rPr>
        <w:rFonts w:ascii="Arial" w:eastAsia="Arial" w:hAnsi="Arial" w:cs="Arial"/>
        <w:sz w:val="18"/>
        <w:szCs w:val="18"/>
      </w:rPr>
      <w:t>SISTEMA DE GESTIÓN AMBIENTAL - PROCEDIMIENTO DE INVESTIGACIÓN DE EMERGENCIAS AMBIENTALES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AA85BA" w14:textId="77777777" w:rsidR="00233029" w:rsidRDefault="00233029">
      <w:r>
        <w:separator/>
      </w:r>
    </w:p>
  </w:footnote>
  <w:footnote w:type="continuationSeparator" w:id="0">
    <w:p w14:paraId="0DE70A84" w14:textId="77777777" w:rsidR="00233029" w:rsidRDefault="002330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437113" w14:textId="77777777" w:rsidR="00CC22CC" w:rsidRDefault="00CC22C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18"/>
        <w:szCs w:val="18"/>
      </w:rPr>
    </w:pPr>
  </w:p>
  <w:tbl>
    <w:tblPr>
      <w:tblStyle w:val="a8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620"/>
      <w:gridCol w:w="4860"/>
      <w:gridCol w:w="1760"/>
      <w:gridCol w:w="1399"/>
    </w:tblGrid>
    <w:tr w:rsidR="00CC22CC" w14:paraId="3250CB43" w14:textId="77777777">
      <w:trPr>
        <w:cantSplit/>
        <w:trHeight w:val="664"/>
      </w:trPr>
      <w:tc>
        <w:tcPr>
          <w:tcW w:w="1620" w:type="dxa"/>
          <w:vMerge w:val="restart"/>
        </w:tcPr>
        <w:p w14:paraId="36558D8A" w14:textId="77777777" w:rsidR="00CC22CC" w:rsidRDefault="00233029">
          <w:pPr>
            <w:tabs>
              <w:tab w:val="left" w:pos="-720"/>
            </w:tabs>
            <w:spacing w:before="90" w:after="54"/>
            <w:rPr>
              <w:rFonts w:ascii="Helvetica Neue" w:eastAsia="Helvetica Neue" w:hAnsi="Helvetica Neue" w:cs="Helvetica Neue"/>
              <w:smallCaps/>
              <w:sz w:val="18"/>
              <w:szCs w:val="18"/>
            </w:rPr>
          </w:pPr>
          <w:r>
            <w:rPr>
              <w:rFonts w:ascii="Helvetica Neue" w:eastAsia="Helvetica Neue" w:hAnsi="Helvetica Neue" w:cs="Helvetica Neue"/>
              <w:smallCaps/>
              <w:noProof/>
              <w:sz w:val="18"/>
              <w:szCs w:val="18"/>
            </w:rPr>
            <w:drawing>
              <wp:inline distT="0" distB="0" distL="0" distR="0" wp14:anchorId="739D6608" wp14:editId="7860327F">
                <wp:extent cx="876300" cy="666750"/>
                <wp:effectExtent l="0" t="0" r="0" b="0"/>
                <wp:docPr id="8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6300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60" w:type="dxa"/>
          <w:vMerge w:val="restart"/>
          <w:vAlign w:val="center"/>
        </w:tcPr>
        <w:p w14:paraId="0B23C459" w14:textId="77777777" w:rsidR="00CC22CC" w:rsidRDefault="00233029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6"/>
              <w:szCs w:val="16"/>
            </w:rPr>
            <w:t>CORPORAC</w:t>
          </w:r>
          <w:r>
            <w:rPr>
              <w:rFonts w:ascii="Arial" w:eastAsia="Arial" w:hAnsi="Arial" w:cs="Arial"/>
              <w:b/>
              <w:smallCaps/>
              <w:sz w:val="16"/>
              <w:szCs w:val="16"/>
            </w:rPr>
            <w:t>IÓN</w:t>
          </w:r>
        </w:p>
        <w:p w14:paraId="76304AB1" w14:textId="77777777" w:rsidR="00CC22CC" w:rsidRDefault="00233029">
          <w:pPr>
            <w:keepNext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-720"/>
              <w:tab w:val="left" w:pos="-720"/>
            </w:tabs>
            <w:jc w:val="center"/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 xml:space="preserve">CENTRO DE DESARROLLO TECNOLÓGICO </w:t>
          </w:r>
          <w:proofErr w:type="spellStart"/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>DEl</w:t>
          </w:r>
          <w:proofErr w:type="spellEnd"/>
          <w:r>
            <w:rPr>
              <w:rFonts w:ascii="Arial" w:eastAsia="Arial" w:hAnsi="Arial" w:cs="Arial"/>
              <w:b/>
              <w:smallCaps/>
              <w:color w:val="000000"/>
              <w:sz w:val="18"/>
              <w:szCs w:val="18"/>
            </w:rPr>
            <w:t xml:space="preserve"> GAS</w:t>
          </w:r>
        </w:p>
        <w:p w14:paraId="35AE69A1" w14:textId="77777777" w:rsidR="00CC22CC" w:rsidRDefault="00CC22CC">
          <w:pPr>
            <w:tabs>
              <w:tab w:val="left" w:pos="-720"/>
            </w:tabs>
            <w:jc w:val="center"/>
            <w:rPr>
              <w:rFonts w:ascii="Arial" w:eastAsia="Arial" w:hAnsi="Arial" w:cs="Arial"/>
              <w:smallCaps/>
              <w:sz w:val="14"/>
              <w:szCs w:val="14"/>
            </w:rPr>
          </w:pPr>
        </w:p>
      </w:tc>
      <w:tc>
        <w:tcPr>
          <w:tcW w:w="3159" w:type="dxa"/>
          <w:gridSpan w:val="2"/>
          <w:vAlign w:val="center"/>
        </w:tcPr>
        <w:p w14:paraId="7F170CBE" w14:textId="77777777" w:rsidR="00CC22CC" w:rsidRDefault="00233029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  <w:r>
            <w:rPr>
              <w:rFonts w:ascii="Arial" w:eastAsia="Arial" w:hAnsi="Arial" w:cs="Arial"/>
              <w:b/>
              <w:smallCaps/>
              <w:sz w:val="18"/>
              <w:szCs w:val="18"/>
            </w:rPr>
            <w:t>SISTEMA DE GESTIÓN AMBIENTAL</w:t>
          </w:r>
        </w:p>
      </w:tc>
    </w:tr>
    <w:tr w:rsidR="00CC22CC" w14:paraId="6657BFC0" w14:textId="77777777">
      <w:trPr>
        <w:cantSplit/>
      </w:trPr>
      <w:tc>
        <w:tcPr>
          <w:tcW w:w="1620" w:type="dxa"/>
          <w:vMerge/>
        </w:tcPr>
        <w:p w14:paraId="60929517" w14:textId="77777777" w:rsidR="00CC22CC" w:rsidRDefault="00CC22C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4860" w:type="dxa"/>
          <w:vMerge/>
          <w:vAlign w:val="center"/>
        </w:tcPr>
        <w:p w14:paraId="726E85B1" w14:textId="77777777" w:rsidR="00CC22CC" w:rsidRDefault="00CC22C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8"/>
              <w:szCs w:val="18"/>
            </w:rPr>
          </w:pPr>
        </w:p>
      </w:tc>
      <w:tc>
        <w:tcPr>
          <w:tcW w:w="1760" w:type="dxa"/>
        </w:tcPr>
        <w:p w14:paraId="150BDE8D" w14:textId="77777777" w:rsidR="00CC22CC" w:rsidRDefault="00CC22CC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03657575" w14:textId="77777777" w:rsidR="00CC22CC" w:rsidRDefault="00233029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SGA-00X</w:t>
          </w:r>
        </w:p>
      </w:tc>
    </w:tr>
    <w:tr w:rsidR="00CC22CC" w14:paraId="2FBFE8EA" w14:textId="77777777">
      <w:trPr>
        <w:cantSplit/>
      </w:trPr>
      <w:tc>
        <w:tcPr>
          <w:tcW w:w="1620" w:type="dxa"/>
          <w:vMerge/>
        </w:tcPr>
        <w:p w14:paraId="4F641612" w14:textId="77777777" w:rsidR="00CC22CC" w:rsidRDefault="00CC22C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4860" w:type="dxa"/>
          <w:vMerge/>
          <w:vAlign w:val="center"/>
        </w:tcPr>
        <w:p w14:paraId="4DAF8AE7" w14:textId="77777777" w:rsidR="00CC22CC" w:rsidRDefault="00CC22C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760" w:type="dxa"/>
          <w:vAlign w:val="center"/>
        </w:tcPr>
        <w:p w14:paraId="62709C01" w14:textId="27573C91" w:rsidR="00CC22CC" w:rsidRDefault="005A2746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REVISIÓN:</w:t>
          </w:r>
          <w:r w:rsidR="00233029">
            <w:rPr>
              <w:rFonts w:ascii="Arial" w:eastAsia="Arial" w:hAnsi="Arial" w:cs="Arial"/>
              <w:sz w:val="14"/>
              <w:szCs w:val="14"/>
            </w:rPr>
            <w:t xml:space="preserve"> 00</w:t>
          </w:r>
        </w:p>
      </w:tc>
      <w:tc>
        <w:tcPr>
          <w:tcW w:w="1399" w:type="dxa"/>
          <w:vAlign w:val="center"/>
        </w:tcPr>
        <w:p w14:paraId="151DB546" w14:textId="77777777" w:rsidR="00CC22CC" w:rsidRDefault="00233029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70573278" w14:textId="77777777" w:rsidR="00CC22CC" w:rsidRDefault="00CC22C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3344AE"/>
    <w:multiLevelType w:val="hybridMultilevel"/>
    <w:tmpl w:val="44BEA076"/>
    <w:lvl w:ilvl="0" w:tplc="DC320ECE">
      <w:start w:val="1"/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D46FE0"/>
    <w:multiLevelType w:val="hybridMultilevel"/>
    <w:tmpl w:val="4AE49E4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500042"/>
    <w:multiLevelType w:val="multilevel"/>
    <w:tmpl w:val="FF3404E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9D77020"/>
    <w:multiLevelType w:val="multilevel"/>
    <w:tmpl w:val="DFCC3A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num w:numId="1" w16cid:durableId="1595480440">
    <w:abstractNumId w:val="2"/>
  </w:num>
  <w:num w:numId="2" w16cid:durableId="594822289">
    <w:abstractNumId w:val="3"/>
  </w:num>
  <w:num w:numId="3" w16cid:durableId="716469139">
    <w:abstractNumId w:val="1"/>
  </w:num>
  <w:num w:numId="4" w16cid:durableId="10058625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22CC"/>
    <w:rsid w:val="000B0045"/>
    <w:rsid w:val="001A5235"/>
    <w:rsid w:val="00233029"/>
    <w:rsid w:val="002D2735"/>
    <w:rsid w:val="003429B3"/>
    <w:rsid w:val="004A7D0E"/>
    <w:rsid w:val="005A2746"/>
    <w:rsid w:val="00746652"/>
    <w:rsid w:val="007F7043"/>
    <w:rsid w:val="008D2FF8"/>
    <w:rsid w:val="00931732"/>
    <w:rsid w:val="00965261"/>
    <w:rsid w:val="00AE4598"/>
    <w:rsid w:val="00BA01B1"/>
    <w:rsid w:val="00CC22CC"/>
    <w:rsid w:val="00E049EF"/>
    <w:rsid w:val="00F92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5E177E"/>
  <w15:docId w15:val="{54C305EA-8FF2-4416-9016-67FB5459D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-720"/>
      </w:tabs>
      <w:suppressAutoHyphens/>
      <w:jc w:val="center"/>
      <w:outlineLvl w:val="0"/>
    </w:pPr>
    <w:rPr>
      <w:rFonts w:ascii="Arial" w:hAnsi="Arial"/>
      <w:b/>
      <w:caps/>
      <w:spacing w:val="-2"/>
      <w:sz w:val="1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szCs w:val="20"/>
      <w:lang w:val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  <w:lang w:val="es-ES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pPr>
      <w:spacing w:line="360" w:lineRule="auto"/>
      <w:jc w:val="both"/>
    </w:pPr>
    <w:rPr>
      <w:rFonts w:ascii="Arial" w:hAnsi="Arial"/>
      <w:sz w:val="22"/>
      <w:szCs w:val="20"/>
      <w:lang w:val="es-ES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Textoindependiente3">
    <w:name w:val="Body Text 3"/>
    <w:basedOn w:val="Normal"/>
    <w:pPr>
      <w:spacing w:line="360" w:lineRule="auto"/>
      <w:ind w:right="51"/>
      <w:jc w:val="both"/>
    </w:pPr>
    <w:rPr>
      <w:rFonts w:ascii="Arial" w:hAnsi="Arial"/>
      <w:bCs/>
      <w:sz w:val="18"/>
      <w:lang w:val="es-ES"/>
    </w:rPr>
  </w:style>
  <w:style w:type="paragraph" w:styleId="Sangradetextonormal">
    <w:name w:val="Body Text Indent"/>
    <w:basedOn w:val="Normal"/>
    <w:pPr>
      <w:tabs>
        <w:tab w:val="left" w:pos="709"/>
      </w:tabs>
      <w:spacing w:line="360" w:lineRule="auto"/>
      <w:ind w:left="709" w:hanging="709"/>
      <w:jc w:val="both"/>
    </w:pPr>
    <w:rPr>
      <w:rFonts w:ascii="Arial" w:hAnsi="Arial"/>
      <w:b/>
      <w:snapToGrid w:val="0"/>
      <w:sz w:val="22"/>
      <w:szCs w:val="20"/>
      <w:lang w:val="es-MX"/>
    </w:rPr>
  </w:style>
  <w:style w:type="paragraph" w:styleId="Textoindependiente2">
    <w:name w:val="Body Text 2"/>
    <w:basedOn w:val="Normal"/>
    <w:pPr>
      <w:tabs>
        <w:tab w:val="left" w:pos="-720"/>
      </w:tabs>
      <w:spacing w:before="40"/>
      <w:jc w:val="both"/>
    </w:pPr>
    <w:rPr>
      <w:rFonts w:ascii="Arial" w:hAnsi="Arial"/>
      <w:sz w:val="18"/>
      <w:szCs w:val="20"/>
      <w:lang w:val="es-ES"/>
    </w:rPr>
  </w:style>
  <w:style w:type="paragraph" w:styleId="Prrafodelista">
    <w:name w:val="List Paragraph"/>
    <w:basedOn w:val="Normal"/>
    <w:uiPriority w:val="34"/>
    <w:qFormat/>
    <w:rsid w:val="008B4513"/>
    <w:pPr>
      <w:ind w:left="708"/>
    </w:pPr>
  </w:style>
  <w:style w:type="character" w:styleId="Refdecomentario">
    <w:name w:val="annotation reference"/>
    <w:rsid w:val="002F7319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F7319"/>
    <w:rPr>
      <w:sz w:val="20"/>
      <w:szCs w:val="20"/>
    </w:rPr>
  </w:style>
  <w:style w:type="character" w:customStyle="1" w:styleId="TextocomentarioCar">
    <w:name w:val="Texto comentario Car"/>
    <w:link w:val="Textocomentario"/>
    <w:rsid w:val="002F7319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F7319"/>
    <w:rPr>
      <w:b/>
      <w:bCs/>
    </w:rPr>
  </w:style>
  <w:style w:type="character" w:customStyle="1" w:styleId="AsuntodelcomentarioCar">
    <w:name w:val="Asunto del comentario Car"/>
    <w:link w:val="Asuntodelcomentario"/>
    <w:rsid w:val="002F7319"/>
    <w:rPr>
      <w:b/>
      <w:bCs/>
      <w:lang w:eastAsia="es-ES"/>
    </w:rPr>
  </w:style>
  <w:style w:type="paragraph" w:styleId="Textodeglobo">
    <w:name w:val="Balloon Text"/>
    <w:basedOn w:val="Normal"/>
    <w:link w:val="TextodegloboCar"/>
    <w:rsid w:val="002F731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2F7319"/>
    <w:rPr>
      <w:rFonts w:ascii="Tahoma" w:hAnsi="Tahoma" w:cs="Tahoma"/>
      <w:sz w:val="16"/>
      <w:szCs w:val="16"/>
      <w:lang w:eastAsia="es-ES"/>
    </w:rPr>
  </w:style>
  <w:style w:type="paragraph" w:customStyle="1" w:styleId="Sangradetindependiente">
    <w:name w:val="Sangría de t. independiente"/>
    <w:basedOn w:val="Normal"/>
    <w:uiPriority w:val="99"/>
    <w:rsid w:val="00427B90"/>
    <w:pPr>
      <w:tabs>
        <w:tab w:val="left" w:pos="731"/>
      </w:tabs>
      <w:spacing w:line="360" w:lineRule="auto"/>
      <w:ind w:left="360"/>
    </w:pPr>
    <w:rPr>
      <w:rFonts w:ascii="Arial" w:hAnsi="Arial" w:cs="Arial"/>
      <w:lang w:val="es-MX"/>
    </w:rPr>
  </w:style>
  <w:style w:type="character" w:customStyle="1" w:styleId="tl8wme">
    <w:name w:val="tl8wme"/>
    <w:rsid w:val="00115C5B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12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V9nTdv7NT5D4F56AULhTF8xj3w==">CgMxLjAaHgoBMBIZChcICVITChF0YWJsZS5oajR0ZHl0aDB0NDgAciExSDhZQk42TDdwNm9ncmtKYkx1cDBCS3JGcEQ1WDJqMDk=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7</Pages>
  <Words>1722</Words>
  <Characters>9474</Characters>
  <Application>Microsoft Office Word</Application>
  <DocSecurity>0</DocSecurity>
  <Lines>78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Laboratorio CDT GAS</dc:creator>
  <cp:lastModifiedBy>EQ-236</cp:lastModifiedBy>
  <cp:revision>5</cp:revision>
  <dcterms:created xsi:type="dcterms:W3CDTF">2024-11-14T12:37:00Z</dcterms:created>
  <dcterms:modified xsi:type="dcterms:W3CDTF">2025-01-15T20:33:00Z</dcterms:modified>
</cp:coreProperties>
</file>